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21" w:rsidRDefault="00F1292D" w:rsidP="00F1292D">
      <w:pPr>
        <w:pStyle w:val="Title"/>
        <w:jc w:val="center"/>
      </w:pPr>
      <w:bookmarkStart w:id="0" w:name="_GoBack"/>
      <w:bookmarkEnd w:id="0"/>
      <w:r>
        <w:t>Henderson Songfest, Inc.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Dba as Sandy Lee Songfest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:rsidR="00F1292D" w:rsidRDefault="00394EA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Grant Application</w:t>
      </w:r>
    </w:p>
    <w:p w:rsidR="00F1292D" w:rsidRPr="00F1292D" w:rsidRDefault="0004511F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2020</w:t>
      </w: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Henderson S</w:t>
      </w:r>
      <w:r w:rsidR="0004511F">
        <w:rPr>
          <w:b/>
          <w:sz w:val="24"/>
          <w:szCs w:val="24"/>
        </w:rPr>
        <w:t>ongfest, Inc. Grant Project—2020</w:t>
      </w:r>
    </w:p>
    <w:p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:rsidR="00F1292D" w:rsidRPr="00243567" w:rsidRDefault="00F1292D" w:rsidP="00F1292D">
      <w:pPr>
        <w:pStyle w:val="NoSpacing"/>
        <w:spacing w:line="48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After a review of applications, Henderson</w:t>
      </w:r>
      <w:r w:rsidR="00243567">
        <w:rPr>
          <w:sz w:val="24"/>
          <w:szCs w:val="24"/>
        </w:rPr>
        <w:t xml:space="preserve"> Songfest, Inc. will award grant(s)</w:t>
      </w:r>
      <w:r w:rsidR="0004511F">
        <w:rPr>
          <w:sz w:val="24"/>
          <w:szCs w:val="24"/>
        </w:rPr>
        <w:t xml:space="preserve"> from the proceeds of the 2020</w:t>
      </w:r>
      <w:r>
        <w:rPr>
          <w:sz w:val="24"/>
          <w:szCs w:val="24"/>
        </w:rPr>
        <w:t xml:space="preserve"> Sandy Lee Watkins Songfest.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awarded </w:t>
      </w:r>
      <w:r w:rsidR="00243567">
        <w:rPr>
          <w:sz w:val="24"/>
          <w:szCs w:val="24"/>
        </w:rPr>
        <w:t>for</w:t>
      </w:r>
      <w:r>
        <w:rPr>
          <w:sz w:val="24"/>
          <w:szCs w:val="24"/>
        </w:rPr>
        <w:t xml:space="preserve"> program</w:t>
      </w:r>
      <w:r w:rsidR="00243567">
        <w:rPr>
          <w:sz w:val="24"/>
          <w:szCs w:val="24"/>
        </w:rPr>
        <w:t xml:space="preserve">(s) </w:t>
      </w:r>
      <w:r>
        <w:rPr>
          <w:sz w:val="24"/>
          <w:szCs w:val="24"/>
        </w:rPr>
        <w:t>that impact</w:t>
      </w:r>
      <w:r w:rsidR="0024356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43567">
        <w:rPr>
          <w:sz w:val="24"/>
          <w:szCs w:val="24"/>
        </w:rPr>
        <w:t>)</w:t>
      </w:r>
      <w:r>
        <w:rPr>
          <w:sz w:val="24"/>
          <w:szCs w:val="24"/>
        </w:rPr>
        <w:t xml:space="preserve"> the residents of Henderson County, Kentucky. The</w:t>
      </w:r>
      <w:r w:rsidR="00394EAD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amount of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not be</w:t>
      </w:r>
      <w:r w:rsidR="0004511F">
        <w:rPr>
          <w:sz w:val="24"/>
          <w:szCs w:val="24"/>
        </w:rPr>
        <w:t xml:space="preserve"> determined until after the 2020</w:t>
      </w:r>
      <w:r>
        <w:rPr>
          <w:sz w:val="24"/>
          <w:szCs w:val="24"/>
        </w:rPr>
        <w:t xml:space="preserve"> Songfest.  Grants pertaining to the arts and arts education, education, and veterans will be given preference. However, other non-profits will be considered according to funds available</w:t>
      </w:r>
      <w:r w:rsidRPr="00243567">
        <w:rPr>
          <w:b/>
          <w:i/>
          <w:sz w:val="24"/>
          <w:szCs w:val="24"/>
          <w:u w:val="single"/>
        </w:rPr>
        <w:t>.</w:t>
      </w:r>
      <w:r w:rsidR="001570B7" w:rsidRPr="00243567">
        <w:rPr>
          <w:b/>
          <w:i/>
          <w:sz w:val="24"/>
          <w:szCs w:val="24"/>
          <w:u w:val="single"/>
        </w:rPr>
        <w:t xml:space="preserve"> Incomplete grant applications will not be considered.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Pr="0004511F" w:rsidRDefault="00F1292D" w:rsidP="00F1292D">
      <w:pPr>
        <w:pStyle w:val="NoSpacing"/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applicant(s) will submit the grant </w:t>
      </w:r>
      <w:r w:rsidR="00394EAD">
        <w:rPr>
          <w:sz w:val="24"/>
          <w:szCs w:val="24"/>
        </w:rPr>
        <w:t xml:space="preserve">application by </w:t>
      </w:r>
      <w:r w:rsidR="0004511F">
        <w:rPr>
          <w:b/>
          <w:sz w:val="24"/>
          <w:szCs w:val="24"/>
        </w:rPr>
        <w:t>October 31, 2019</w:t>
      </w:r>
      <w:r w:rsidR="0015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agree to an interview, if requested. </w:t>
      </w:r>
      <w:r w:rsidR="001570B7"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 w:rsidR="001570B7">
        <w:rPr>
          <w:sz w:val="24"/>
          <w:szCs w:val="24"/>
        </w:rPr>
        <w:t xml:space="preserve"> wi</w:t>
      </w:r>
      <w:r w:rsidR="008A1FD4">
        <w:rPr>
          <w:sz w:val="24"/>
          <w:szCs w:val="24"/>
        </w:rPr>
        <w:t xml:space="preserve">ll be notified by </w:t>
      </w:r>
      <w:r w:rsidR="0004511F">
        <w:rPr>
          <w:b/>
          <w:sz w:val="24"/>
          <w:szCs w:val="24"/>
        </w:rPr>
        <w:t>November 15, 2019</w:t>
      </w:r>
      <w:r w:rsidR="001570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If your organization is selected to receive funds from SLW Songfest</w:t>
      </w:r>
      <w:r w:rsidRPr="00394EAD">
        <w:rPr>
          <w:b/>
          <w:sz w:val="24"/>
          <w:szCs w:val="24"/>
        </w:rPr>
        <w:t>, members of your organization will be expected to help with aspects of</w:t>
      </w:r>
      <w:r w:rsidR="001570B7" w:rsidRPr="00394EAD">
        <w:rPr>
          <w:b/>
          <w:sz w:val="24"/>
          <w:szCs w:val="24"/>
        </w:rPr>
        <w:t xml:space="preserve"> the Songfest to be determined. For example, your organization may be expected to promote ticket sales or provide volunteers to staff venues or related events.</w:t>
      </w:r>
      <w:r w:rsidR="00394EAD">
        <w:rPr>
          <w:b/>
          <w:sz w:val="24"/>
          <w:szCs w:val="24"/>
        </w:rPr>
        <w:t xml:space="preserve"> </w:t>
      </w:r>
      <w:r w:rsidR="00394EAD" w:rsidRPr="00394EAD">
        <w:rPr>
          <w:b/>
          <w:i/>
          <w:color w:val="FF0000"/>
          <w:sz w:val="24"/>
          <w:szCs w:val="24"/>
          <w:u w:val="single"/>
        </w:rPr>
        <w:t>(Failure to comply may result in a reduction of the amount awarded)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should: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 a non-profit organization primarily serving residents of Henderson County, Kentucky 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commitment to long-range planning and financial accountability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sound plan for your project or program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Benefit residents of Henderson County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1570B7" w:rsidRDefault="001570B7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Projects not eligible: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proposal to reduce or retire debt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Political campaigns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Travel expenses for groups such as bands or sports teams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Event sponsorships, annual appeals and membership contributions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Organizations outside Henderson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submit your application to: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Pr="00243567" w:rsidRDefault="00F1292D" w:rsidP="00243567">
      <w:pPr>
        <w:pStyle w:val="NoSpacing"/>
      </w:pPr>
      <w:r w:rsidRPr="00243567">
        <w:t>Sandy Lee Songfest Grant Program</w:t>
      </w:r>
    </w:p>
    <w:p w:rsidR="00F1292D" w:rsidRPr="00243567" w:rsidRDefault="001570B7" w:rsidP="00243567">
      <w:pPr>
        <w:pStyle w:val="NoSpacing"/>
      </w:pPr>
      <w:r w:rsidRPr="00243567">
        <w:t>PO Box 651</w:t>
      </w:r>
    </w:p>
    <w:p w:rsidR="00F1292D" w:rsidRPr="00243567" w:rsidRDefault="001570B7" w:rsidP="00243567">
      <w:pPr>
        <w:pStyle w:val="NoSpacing"/>
      </w:pPr>
      <w:r w:rsidRPr="00243567">
        <w:t>Henderson, Kentucky 42419-0651</w:t>
      </w: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Henderson Songfest</w:t>
      </w:r>
      <w:r w:rsidR="00243567">
        <w:rPr>
          <w:b/>
          <w:sz w:val="28"/>
          <w:szCs w:val="28"/>
        </w:rPr>
        <w:t>,</w:t>
      </w:r>
      <w:r w:rsidRPr="00B8422F">
        <w:rPr>
          <w:b/>
          <w:sz w:val="28"/>
          <w:szCs w:val="28"/>
        </w:rPr>
        <w:t xml:space="preserve"> Inc. </w:t>
      </w:r>
    </w:p>
    <w:p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Dba Sandy Lee Watkins Songwriters Festival</w:t>
      </w:r>
    </w:p>
    <w:p w:rsidR="00F1292D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Grant Application</w:t>
      </w:r>
      <w:r w:rsidR="0004511F">
        <w:rPr>
          <w:b/>
          <w:sz w:val="28"/>
          <w:szCs w:val="28"/>
        </w:rPr>
        <w:t>—2020</w:t>
      </w:r>
    </w:p>
    <w:p w:rsidR="00F1292D" w:rsidRDefault="00F1292D" w:rsidP="00F1292D">
      <w:pPr>
        <w:pStyle w:val="NoSpacing"/>
        <w:jc w:val="center"/>
        <w:rPr>
          <w:b/>
          <w:sz w:val="28"/>
          <w:szCs w:val="28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Person &amp; Title: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&amp; Contact Information for President/CEO of the organization (if different from applicant):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Amount required to complete this project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 Briefly summarize below the purpose for which funds will be used, including services provided and those who will be served by the proposed project: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II. Funding Considerations: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1570B7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this grant does not fully fund the project, through what other sources will you raise the balance of the funding for this project?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the project begin?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it be completed?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III. Project Detail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the areas of need which will be addressed by this project: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Who will directly benefit from this project?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List the specific, measurable objectives of this project:</w:t>
      </w: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F1292D" w:rsidRPr="008A1FD4" w:rsidRDefault="00243567" w:rsidP="00F1292D">
      <w:pPr>
        <w:pStyle w:val="NoSpacing"/>
        <w:rPr>
          <w:b/>
          <w:sz w:val="24"/>
          <w:szCs w:val="24"/>
        </w:rPr>
      </w:pPr>
      <w:r w:rsidRPr="008A1FD4">
        <w:rPr>
          <w:b/>
          <w:sz w:val="24"/>
          <w:szCs w:val="24"/>
        </w:rPr>
        <w:t>How will use of funds be monitored (grant use accountability)?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this a new project, an expansion of an existing service, continuation of existing program or replacement of another funding source?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___IRS Exemption Determination Letter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___Detailed annual budget; including project budget</w:t>
      </w:r>
    </w:p>
    <w:p w:rsidR="00F1292D" w:rsidRPr="005629F6" w:rsidRDefault="00F1292D" w:rsidP="00F1292D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___End of year financial report or most recent audit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Federal 990 (if applicable)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list of Board members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___Project Budget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___Brochures and/or presentation materials to support the request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Pr="00B8422F" w:rsidRDefault="00F1292D" w:rsidP="00F1292D">
      <w:pPr>
        <w:pStyle w:val="NoSpacing"/>
        <w:rPr>
          <w:b/>
          <w:sz w:val="24"/>
          <w:szCs w:val="24"/>
        </w:rPr>
      </w:pPr>
    </w:p>
    <w:p w:rsidR="00F1292D" w:rsidRPr="00B8422F" w:rsidRDefault="00F1292D" w:rsidP="00F1292D">
      <w:pPr>
        <w:pStyle w:val="NoSpacing"/>
        <w:rPr>
          <w:b/>
          <w:sz w:val="28"/>
          <w:szCs w:val="28"/>
        </w:rPr>
      </w:pPr>
    </w:p>
    <w:p w:rsidR="00F1292D" w:rsidRPr="00F1292D" w:rsidRDefault="00F1292D" w:rsidP="00F1292D">
      <w:pPr>
        <w:jc w:val="center"/>
      </w:pPr>
    </w:p>
    <w:sectPr w:rsidR="00F1292D" w:rsidRPr="00F1292D" w:rsidSect="0043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6B5"/>
    <w:multiLevelType w:val="hybridMultilevel"/>
    <w:tmpl w:val="2F6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77F9"/>
    <w:multiLevelType w:val="hybridMultilevel"/>
    <w:tmpl w:val="D2D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D"/>
    <w:rsid w:val="0004511F"/>
    <w:rsid w:val="000A1D86"/>
    <w:rsid w:val="001464FF"/>
    <w:rsid w:val="001570B7"/>
    <w:rsid w:val="001E28AF"/>
    <w:rsid w:val="00243567"/>
    <w:rsid w:val="00312C7A"/>
    <w:rsid w:val="00394EAD"/>
    <w:rsid w:val="003F132F"/>
    <w:rsid w:val="00435721"/>
    <w:rsid w:val="006C6B9C"/>
    <w:rsid w:val="006E4AA2"/>
    <w:rsid w:val="007A1CE6"/>
    <w:rsid w:val="008A1FD4"/>
    <w:rsid w:val="00AC356F"/>
    <w:rsid w:val="00B766C2"/>
    <w:rsid w:val="00C80046"/>
    <w:rsid w:val="00D8409B"/>
    <w:rsid w:val="00DA3C64"/>
    <w:rsid w:val="00E02875"/>
    <w:rsid w:val="00E71B23"/>
    <w:rsid w:val="00F119C5"/>
    <w:rsid w:val="00F1292D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17D13-EEC0-463C-85A0-0C38CC6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1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Beth Crafton</cp:lastModifiedBy>
  <cp:revision>2</cp:revision>
  <cp:lastPrinted>2017-06-06T12:25:00Z</cp:lastPrinted>
  <dcterms:created xsi:type="dcterms:W3CDTF">2019-09-17T14:08:00Z</dcterms:created>
  <dcterms:modified xsi:type="dcterms:W3CDTF">2019-09-17T14:08:00Z</dcterms:modified>
</cp:coreProperties>
</file>